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евтюшкин-алексей-федорович"/>
    <w:p>
      <w:pPr>
        <w:pStyle w:val="Heading3"/>
      </w:pPr>
      <w:r>
        <w:t xml:space="preserve">Евтюшкин Алексей Федорович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Своего родственника вспоминает главный специалист по приему и обработке экстренных вызовов Службы 112 Татьяна Садукова.</w:t>
      </w:r>
    </w:p>
    <w:p>
      <w:pPr>
        <w:pStyle w:val="BodyText"/>
      </w:pPr>
      <w:r>
        <w:drawing>
          <wp:inline>
            <wp:extent cx="774192" cy="11612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_local/Евтюшкин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192" cy="11612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Родился Алексей Евтюшкин в Рязанской области – селе Парышенка Сапожковского района. В армию был призван в 1936 году.</w:t>
      </w:r>
    </w:p>
    <w:p>
      <w:pPr>
        <w:pStyle w:val="BodyText"/>
      </w:pPr>
      <w:r>
        <w:t xml:space="preserve">Как рассказывают родные, Алексей Федорович прошел всю Великую Отечественную войну, был танкистом в составе 18-й отдельной роты аэрофотослужбы 15-й воздушной армии, сформированной на базе части ВВС Брянского фронта.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112.mos.ru/www/upload_local/Евтюшкин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мужество и героизм был награжден Орденом Красной Звезды, медалями «За победу над Германией в Великой Отечественной войне 1941-1945 гг.» и «За боевые заслуги».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http://112.mos.ru/immortal-gender/detail/12369499.html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«Система 112»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112.mos.ru" TargetMode="External" /><Relationship Type="http://schemas.openxmlformats.org/officeDocument/2006/relationships/hyperlink" Id="rId26" Target="http://112.mos.ru/immortal-gender/detail/12369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112.mos.ru" TargetMode="External" /><Relationship Type="http://schemas.openxmlformats.org/officeDocument/2006/relationships/hyperlink" Id="rId26" Target="http://112.mos.ru/immortal-gender/detail/12369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2025-08-04T11:23:42Z</dcterms:created>
  <dcterms:modified xsi:type="dcterms:W3CDTF">2025-08-04T11:23:42Z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