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0.jpg" ContentType="image/jpeg"/>
  <Override PartName="/word/media/rId26.jpg" ContentType="image/jpeg"/>
  <Override PartName="/word/media/rId29.jpg" ContentType="image/jpe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da4e2f49e51310b1ced9e72af5c98be41c05384"/>
    <w:p>
      <w:pPr>
        <w:pStyle w:val="Heading3"/>
      </w:pPr>
      <w:r>
        <w:t xml:space="preserve">Мне только спросить – недельная подборка вызовов, поступивших в Службу 112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rPr>
          <w:bCs/>
          <w:b/>
        </w:rPr>
        <w:t xml:space="preserve">Мне только спросить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288/v8ukgrelas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вы понимаете слово «экстренный»?</w:t>
      </w:r>
    </w:p>
    <w:p>
      <w:pPr>
        <w:pStyle w:val="BodyText"/>
      </w:pPr>
      <w:r>
        <w:t xml:space="preserve">Толковые словари дают такое значение: «очень срочный, неотложный, чрезвычайный, непредвиденный, безотлагательный».</w:t>
      </w:r>
    </w:p>
    <w:p>
      <w:pPr>
        <w:pStyle w:val="BodyText"/>
      </w:pPr>
      <w:r>
        <w:t xml:space="preserve">Ситуация: в Службу 112 Москвы звонит женщина и спрашивает, куда ей обращаться, чтобы починить домашний стационарный телефон. Оператор, конечно же, приняла звонок и посоветовала гражданке обращаться в справочную службу города, но прежде уточнила, не требуется ли ей вызов экстренных служб. Диалог продлился всего 40 секунд.</w:t>
      </w:r>
    </w:p>
    <w:p>
      <w:pPr>
        <w:pStyle w:val="BodyText"/>
      </w:pPr>
      <w:r>
        <w:t xml:space="preserve">Скажете, что это недолго? Но за такое же время оператор Службы 112 может принять сообщение о ДТП или пожаре. А звонки поступают непрерывно.</w:t>
      </w:r>
    </w:p>
    <w:p>
      <w:pPr>
        <w:pStyle w:val="BodyText"/>
      </w:pPr>
      <w:r>
        <w:t xml:space="preserve">А теперь, внимание! Починка телефона является экстренным случаем? Там требуется привлечение спасателей? А может быть полиции? Или из трубки телефона пахнет газом?</w:t>
      </w:r>
    </w:p>
    <w:p>
      <w:pPr>
        <w:pStyle w:val="BodyText"/>
      </w:pPr>
      <w:r>
        <w:t xml:space="preserve">Конечно, нет!</w:t>
      </w:r>
    </w:p>
    <w:p>
      <w:pPr>
        <w:pStyle w:val="BodyText"/>
      </w:pPr>
      <w:r>
        <w:t xml:space="preserve">Вопрос этой женщины носит исключительно справочный характер.</w:t>
      </w:r>
    </w:p>
    <w:p>
      <w:pPr>
        <w:pStyle w:val="BodyText"/>
      </w:pPr>
      <w:r>
        <w:t xml:space="preserve">Для справочных вопросов (адреса, телефоны, куда обращаться, где заказать справку, кто отвечает за это, кто отвечает за то…) существует Единая справочная служба города Москвы, телефон которой находится в общем доступе – </w:t>
      </w:r>
      <w:r>
        <w:rPr>
          <w:bCs/>
          <w:b/>
        </w:rPr>
        <w:t xml:space="preserve">8 (495) 7777-777</w:t>
      </w:r>
      <w:r>
        <w:t xml:space="preserve">.</w:t>
      </w:r>
    </w:p>
    <w:p>
      <w:pPr>
        <w:pStyle w:val="BodyText"/>
      </w:pPr>
      <w:r>
        <w:t xml:space="preserve">Похожих справочных звонков поступает в Службу 112 Москвы не один, не десять, а более 5 тысяч в сутки.</w:t>
      </w:r>
    </w:p>
    <w:p>
      <w:pPr>
        <w:pStyle w:val="BodyText"/>
      </w:pPr>
      <w:r>
        <w:t xml:space="preserve">НОМЕР 112 – номер вызова ЭКСТРЕННЫХ оперативных и аварийных СЛУЖБ!</w:t>
      </w:r>
    </w:p>
    <w:p>
      <w:pPr>
        <w:pStyle w:val="BodyText"/>
      </w:pPr>
      <w:r>
        <w:t xml:space="preserve">В этом и заключается самая большая боль Службы 112.</w:t>
      </w:r>
    </w:p>
    <w:p>
      <w:pPr>
        <w:pStyle w:val="BodyText"/>
      </w:pPr>
      <w:r>
        <w:t xml:space="preserve">Многие люди не понимают, что номер «112» предназначен в случае возникновения угроза жизни, здоровью, имуществу, нарушения правопорядка или условий жизнедеятельности.</w:t>
      </w:r>
    </w:p>
    <w:p>
      <w:pPr>
        <w:pStyle w:val="BodyText"/>
      </w:pPr>
      <w:r>
        <w:t xml:space="preserve">Пожалуйста, помните это!</w:t>
      </w:r>
    </w:p>
    <w:p>
      <w:pPr>
        <w:pStyle w:val="BodyText"/>
      </w:pPr>
      <w:r>
        <w:t xml:space="preserve">Так вы поможете операторам Службы 112 и экстренным оперативным службам оказывать своевременную помощь большему количеству людей!</w:t>
      </w:r>
    </w:p>
    <w:p>
      <w:pPr>
        <w:pStyle w:val="BodyText"/>
      </w:pPr>
      <w:r>
        <w:br/>
      </w:r>
      <w:r>
        <w:br/>
      </w:r>
      <w:r>
        <w:rPr>
          <w:bCs/>
          <w:b/>
        </w:rPr>
        <w:t xml:space="preserve">Коварный лифт</w:t>
      </w:r>
      <w:r>
        <w:br/>
      </w:r>
      <w:r>
        <w:br/>
      </w:r>
    </w:p>
    <w:p>
      <w:pPr>
        <w:pStyle w:val="BodyText"/>
      </w:pPr>
      <w:r>
        <w:drawing>
          <wp:inline>
            <wp:extent cx="4908884" cy="27624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ede/kovarnyy-lif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884" cy="2762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Представьте себя маленьким ребёнком, за которым с грохотом закрылась металлическая дверь, свет выключился, помещение метр на метр. Вы нажимаете на кнопку, но ничего не происходит. Телефона у вас нет. Из-за нахлынувшего страха стучать, кричать и плакать не хватает сил. Да и кто вас услышит? Каждая минута становится вечностью.</w:t>
      </w:r>
    </w:p>
    <w:p>
      <w:pPr>
        <w:pStyle w:val="BodyText"/>
      </w:pPr>
      <w:r>
        <w:t xml:space="preserve">Страшно?</w:t>
      </w:r>
    </w:p>
    <w:p>
      <w:pPr>
        <w:pStyle w:val="BodyText"/>
      </w:pPr>
      <w:r>
        <w:t xml:space="preserve">Мы описали вам эмоции маленького ребенка, когда он застревает в лифте один.</w:t>
      </w:r>
    </w:p>
    <w:p>
      <w:pPr>
        <w:pStyle w:val="BodyText"/>
      </w:pPr>
      <w:r>
        <w:t xml:space="preserve">Как это происходит?</w:t>
      </w:r>
    </w:p>
    <w:p>
      <w:pPr>
        <w:pStyle w:val="BodyText"/>
      </w:pPr>
      <w:r>
        <w:t xml:space="preserve">Ребенок вызывает лифт, заходит в него, а дальше… Из-за его маленького веса автоматика лифта может посчитать, что внутрь никто не зашел. Даже нажатие кнопки не поможет ее переубедить. Двери закрываются, а дальше по сценарию.</w:t>
      </w:r>
    </w:p>
    <w:p>
      <w:pPr>
        <w:pStyle w:val="BodyText"/>
      </w:pPr>
      <w:r>
        <w:t xml:space="preserve">Не каждый взрослый сможет сохранить спокойствие в такой ситуации, что уж говорить о детях.</w:t>
      </w:r>
    </w:p>
    <w:p>
      <w:pPr>
        <w:pStyle w:val="BodyText"/>
      </w:pPr>
      <w:r>
        <w:t xml:space="preserve">Единственное спасение из подвешенной железной ловушки – надеяться, что «пустой» лифт вызовет кто-нибудь другой.</w:t>
      </w:r>
    </w:p>
    <w:p>
      <w:pPr>
        <w:pStyle w:val="BodyText"/>
      </w:pPr>
      <w:r>
        <w:t xml:space="preserve">Так и произошло. В Службу 112 позвонила женщина и сообщила:</w:t>
      </w:r>
    </w:p>
    <w:p>
      <w:pPr>
        <w:pStyle w:val="BodyText"/>
      </w:pPr>
      <w:r>
        <w:t xml:space="preserve">«Я зашла в подъезд, вызвала лифт, двери открылись, а там, забившись в угол, сидит ребенок лет двух. Один. Хороший такой ребеночек. Одет в теплый комбинезон. Не знаю, как долго он там просидел».</w:t>
      </w:r>
    </w:p>
    <w:p>
      <w:pPr>
        <w:pStyle w:val="BodyText"/>
      </w:pPr>
      <w:r>
        <w:t xml:space="preserve">Можно было бы никого не ждать, но не каждый ребенок готов и знает, что делать.</w:t>
      </w:r>
    </w:p>
    <w:p>
      <w:pPr>
        <w:pStyle w:val="BodyText"/>
      </w:pPr>
      <w:r>
        <w:t xml:space="preserve">Поэтому, уважаемые родители, даже если вы считаете, что ваш ребенок никогда не попадет в такую ситуацию, пожалуйста, объясните ему, что делать, если лифт все-таки застрял.</w:t>
      </w:r>
    </w:p>
    <w:p>
      <w:pPr>
        <w:pStyle w:val="BodyText"/>
      </w:pPr>
      <w:r>
        <w:t xml:space="preserve">Самый простой способ – вызвать диспетчера по кнопке экстренного вызова в лифте. Покажите вашему малышу, как она выглядит, и объясните для чего она. Когда в лифте темно, найти кнопку будет сложнее, но ее можно подсветить, если под рукой есть телефон, и вызвать диспетчера.</w:t>
      </w:r>
    </w:p>
    <w:p>
      <w:pPr>
        <w:pStyle w:val="BodyText"/>
      </w:pPr>
      <w:r>
        <w:t xml:space="preserve">А если там никто не отвечает, а до родителей дозвониться не получается? Не стоит паниковать!</w:t>
      </w:r>
    </w:p>
    <w:p>
      <w:pPr>
        <w:pStyle w:val="BodyText"/>
      </w:pPr>
      <w:r>
        <w:t xml:space="preserve">Всегда можно позвонить по номеру «112», ведь экстренный вызов доступен даже при нулевом балансе и без сим-карты! Главное объяснить ребенку, что это не страшно, и выучить с ним ваш домашний адрес и номер телефона одного из родителей.</w:t>
      </w:r>
    </w:p>
    <w:p>
      <w:pPr>
        <w:pStyle w:val="BodyText"/>
      </w:pPr>
      <w:r>
        <w:t xml:space="preserve">Итак, что делать ребенку, если он застрял в лифте:</w:t>
      </w:r>
    </w:p>
    <w:p>
      <w:pPr>
        <w:pStyle w:val="BodyText"/>
      </w:pPr>
      <w:r>
        <w:t xml:space="preserve">– не паниковать;</w:t>
      </w:r>
    </w:p>
    <w:p>
      <w:pPr>
        <w:pStyle w:val="BodyText"/>
      </w:pPr>
      <w:r>
        <w:t xml:space="preserve">– нажать кнопку вызова диспетчера в самом лифте;</w:t>
      </w:r>
    </w:p>
    <w:p>
      <w:pPr>
        <w:pStyle w:val="BodyText"/>
      </w:pPr>
      <w:r>
        <w:t xml:space="preserve">– в ином случае, не бояться позвонить по номеру «112»!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Ну, а таких маленьких детей, как в нашем случае, лучше вообще не отпускать кататься в лифте в одиночку ради их же безопасности.</w:t>
      </w:r>
    </w:p>
    <w:p>
      <w:pPr>
        <w:pStyle w:val="BodyText"/>
      </w:pPr>
      <w:r>
        <w:br/>
      </w:r>
      <w:r>
        <w:br/>
      </w:r>
      <w:r>
        <w:rPr>
          <w:bCs/>
          <w:b/>
        </w:rPr>
        <w:t xml:space="preserve">Шоу "Голос" на районе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56e/cz7cm75nz8m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«Белые розы, белые розы,</w:t>
      </w:r>
      <w:r>
        <w:br/>
      </w:r>
      <w:r>
        <w:t xml:space="preserve">Беззащитны шипы.</w:t>
      </w:r>
      <w:r>
        <w:br/>
      </w:r>
      <w:r>
        <w:t xml:space="preserve">Что с ними сделал снег и морозы…»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Допустим, вы услышали это под своими окнами. Что вы сделаете?</w:t>
      </w:r>
    </w:p>
    <w:p>
      <w:pPr>
        <w:pStyle w:val="BodyText"/>
      </w:pPr>
      <w:r>
        <w:t xml:space="preserve">Вознаградите исполнителя аплодисментами или…?</w:t>
      </w:r>
    </w:p>
    <w:p>
      <w:pPr>
        <w:pStyle w:val="BodyText"/>
      </w:pPr>
      <w:r>
        <w:t xml:space="preserve">Вот одна из жительниц дома в районе Южное Медведково не оценила творческий порыв «народного певца» и позвонила по номеру «112»:</w:t>
      </w:r>
    </w:p>
    <w:p>
      <w:pPr>
        <w:pStyle w:val="BodyText"/>
      </w:pPr>
      <w:r>
        <w:t xml:space="preserve">«К нам на детскую площадку уже которую ночь приходит пьяный мужчина и поет романтические песни. Красиво поет, ничего не скажешь, только вот сейчас два часа ночи! Совесть-то надо иметь!».</w:t>
      </w:r>
    </w:p>
    <w:p>
      <w:pPr>
        <w:pStyle w:val="BodyText"/>
      </w:pPr>
      <w:r>
        <w:t xml:space="preserve">При этом заявительница перечислила репертуар ночного артиста: «Белые розы» Юрия Шатунова, песня «Александра» из к/ф «Москва слезам не верит», романс «Вернись, я все прощу!», а на момент звонка мужчина на хорошем английском языке начал исполнять знаменитую песню из фильма «Титаник».</w:t>
      </w:r>
    </w:p>
    <w:p>
      <w:pPr>
        <w:pStyle w:val="BodyText"/>
      </w:pPr>
      <w:r>
        <w:t xml:space="preserve">«Такой талант пропадает!» – вздохнула женщина, и, немного сожалея, попросила вызвать на место сотрудников полиции.</w:t>
      </w:r>
    </w:p>
    <w:p>
      <w:pPr>
        <w:pStyle w:val="BodyText"/>
      </w:pPr>
      <w:r>
        <w:br/>
      </w:r>
      <w:r>
        <w:br/>
      </w:r>
      <w:r>
        <w:rPr>
          <w:bCs/>
          <w:b/>
        </w:rPr>
        <w:t xml:space="preserve">Мимо кассы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68e/5braj6lbjre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одном из столичных продуктовых магазинов пропало восемь ящиков водки. Количество немаленькое, и, как удалось украсть столько товара незаметно, было непонятно.</w:t>
      </w:r>
    </w:p>
    <w:p>
      <w:pPr>
        <w:pStyle w:val="BodyText"/>
      </w:pPr>
      <w:r>
        <w:t xml:space="preserve">Сотрудники магазина просмотрели гигабайты архивных видеозаписей со всех камер у линии касс. Никто столько ящиков не выносил. Смотрели выход, контролируемый охранником. Тут ящики тоже не пронесёшь. Значит, кто-то выносил бутылки постепенно каждый день.</w:t>
      </w:r>
    </w:p>
    <w:p>
      <w:pPr>
        <w:pStyle w:val="BodyText"/>
      </w:pPr>
      <w:r>
        <w:t xml:space="preserve">Пересмотрели записи видеокамер еще раз. Обнаружили подозрительного мужчину, который ежедневно заходил и выходил из магазина, ничего не купив.</w:t>
      </w:r>
    </w:p>
    <w:p>
      <w:pPr>
        <w:pStyle w:val="BodyText"/>
      </w:pPr>
      <w:r>
        <w:t xml:space="preserve">Ради поимки предполагаемого вора даже установили дополнительную камеру к стеллажам с пропадающим товаром. Сказали охраннику быть настороже и приготовились по команде закрыть магазин изнутри. Сработало.</w:t>
      </w:r>
    </w:p>
    <w:p>
      <w:pPr>
        <w:pStyle w:val="BodyText"/>
      </w:pPr>
      <w:r>
        <w:t xml:space="preserve">Тот самый мужчина снова пришел в магазин, подошел к стеллажам с той самой водкой, взял очередную бутылку и спрятал ее за пазуху. Причем вел себя так, как будто в этом нет ничего противозаконного.</w:t>
      </w:r>
    </w:p>
    <w:p>
      <w:pPr>
        <w:pStyle w:val="BodyText"/>
      </w:pPr>
      <w:r>
        <w:t xml:space="preserve">Сотрудники магазина тут же набрали номер «112», вызвали полицию, не позволили вору покинуть место преступления и выдержали гнев покупателей, оказавшихся взаперти вместе с вором.</w:t>
      </w:r>
    </w:p>
    <w:p>
      <w:pPr>
        <w:pStyle w:val="BodyText"/>
      </w:pPr>
      <w:r>
        <w:t xml:space="preserve">Остался один вопрос. Сможет ли магазин доказать, что те восемь ящиков спиртного были украдены именно этим мужчиной? Надеемся, полиция разберётся.</w:t>
      </w:r>
    </w:p>
    <w:p>
      <w:pPr>
        <w:pStyle w:val="BodyText"/>
      </w:pPr>
      <w:r>
        <w:br/>
      </w:r>
      <w:r>
        <w:br/>
      </w:r>
      <w:r>
        <w:rPr>
          <w:bCs/>
          <w:b/>
        </w:rPr>
        <w:t xml:space="preserve">Супермены Москвы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09d/2pbraukxatk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Наверняка в кино вы много раз видели, как какой-нибудь супергерой поднимает машины над головой без малейших усилий. Оказалось, что такие супергерои есть не только в кино, но и в Москве.</w:t>
      </w:r>
    </w:p>
    <w:p>
      <w:pPr>
        <w:pStyle w:val="BodyText"/>
      </w:pPr>
      <w:r>
        <w:t xml:space="preserve">Прогуливаясь в парке, наш супергерой увидел, как чей-то автомобиль медленно катится назад. За рулем никого нет. Мужчина не мог спокойно на это смотреть, подбежал и уперся в автомобиль рукой, тем самым замедлив его движение. Придерживая автомобиль, мужчина смог достать из кармана мобильный телефон и позвонить по номеру «112».</w:t>
      </w:r>
    </w:p>
    <w:p>
      <w:pPr>
        <w:pStyle w:val="BodyText"/>
      </w:pPr>
      <w:r>
        <w:t xml:space="preserve">Пока он разговаривал с оператором Службы 112, мимо проезжали еще одни супермены – сотрудники полиции. Заметив мужчину, они поспешили к нему на помощь.</w:t>
      </w:r>
    </w:p>
    <w:p>
      <w:pPr>
        <w:pStyle w:val="BodyText"/>
      </w:pPr>
      <w:r>
        <w:t xml:space="preserve">Никто не пострадал.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http://112.mos.ru/presscenter/news/detail/10430626.html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ГКУ города Москвы «Система 112»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png" /><Relationship Type="http://schemas.openxmlformats.org/officeDocument/2006/relationships/hyperlink" Id="rId36" Target="http://112.mos.ru" TargetMode="External" /><Relationship Type="http://schemas.openxmlformats.org/officeDocument/2006/relationships/hyperlink" Id="rId35" Target="http://112.mos.ru/presscenter/news/detail/10430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112.mos.ru" TargetMode="External" /><Relationship Type="http://schemas.openxmlformats.org/officeDocument/2006/relationships/hyperlink" Id="rId35" Target="http://112.mos.ru/presscenter/news/detail/10430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2025-08-05T11:31:30Z</dcterms:created>
  <dcterms:modified xsi:type="dcterms:W3CDTF">2025-08-05T11:31:30Z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