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5067a6c29362e642c4f14fc3307b7a0658b079b"/>
    <w:p>
      <w:pPr>
        <w:pStyle w:val="Heading3"/>
      </w:pPr>
      <w:r>
        <w:t xml:space="preserve">Технологии успешной карьеры от Службы 112 и МГУТУ</w:t>
      </w:r>
    </w:p>
    <w:p>
      <w:pPr>
        <w:pStyle w:val="FirstParagraph"/>
      </w:pPr>
      <w:r>
        <w:t xml:space="preserve">22.12.2021</w:t>
      </w:r>
    </w:p>
    <w:p>
      <w:pPr>
        <w:pStyle w:val="BodyText"/>
      </w:pPr>
      <w:r>
        <w:t xml:space="preserve">Любой вуз всегда заинтересован дать студентам возможность гарантированного трудоустройства после завершения обучения.</w:t>
      </w:r>
    </w:p>
    <w:p>
      <w:pPr>
        <w:pStyle w:val="BodyText"/>
      </w:pPr>
      <w:r>
        <w:t xml:space="preserve">Представители Службы 112 Москвы провели для студентов МГУТУ профориентационную встречу, где рассказали о деятельности учреждения, о том, кто такой специалист по приему и обработке экстренных вызовов и как им стать.</w:t>
      </w:r>
    </w:p>
    <w:p>
      <w:pPr>
        <w:pStyle w:val="BodyText"/>
      </w:pPr>
      <w:r>
        <w:t xml:space="preserve">Что может заинтересовать молодежь больше всего? Конечно же, будущая польза от полученной профессии и возможность зарабатывать во время учебы. </w:t>
      </w:r>
      <w:r>
        <w:br/>
      </w:r>
    </w:p>
    <w:p>
      <w:pPr>
        <w:pStyle w:val="BodyText"/>
      </w:pPr>
      <w:r>
        <w:t xml:space="preserve">Мы очень благодарны университету за то, что они нас пригласили, для такого благого дела. Мы также заинтересованы помочь студентам освоить полезную и общественно значимую профессию. И мы рады, что студенты проявили интерес к работе оператора Службы 112. По итогам мы обговорили с руководством центра карьеры возможности нашего дальнейшего сотрудничества», – рассказал спикер мероприятия Андрей Кравцев, начальник информационно-аналитического отдела Службы 112 Москвы.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112.mos.ru/www/upload/medialibrary/aa6/kravtse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Вместе с ним на встрече был один из операторов Службы 112 Москвы Денис Змейков. Он принимает экстренные вызовы 1,5 года и пришел, будучи выпускником Технического пожарно-спасательного колледжа им. В.М. Максимчука.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112.mos.ru/www/upload/medialibrary/9fe/zmeykov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«Хочу сказать, что совмещать учебу и работу оператором было несложно, все благодаря удобному графику. И, что еще важнее, здесь, в Службе 112, очень дружный коллектив. Не смотря на специфику работы – прием экстренных вызовов, когда людям требуется спасение и помощь, – в нашей смене всегда царит теплая атмосфера. Это очень помогает в работе», – рассказывал студентам Денис</w:t>
      </w:r>
    </w:p>
    <w:p>
      <w:pPr>
        <w:pStyle w:val="BodyText"/>
      </w:pPr>
      <w:r>
        <w:t xml:space="preserve">На встрече в университете присутствовало 45 студентов, часть из которых подключалась онлайн, так как в вузе сейчас действует дистанционный режим обучения. Но информация о возможности трудоустройства в Службу 112 Москвы будет доведена до всех остальных студентов. Они смогут найти ее на сайте и в соцсетях МГУТУ и получат специальную рассылку в учебные чаты в месседжерах, после чего могут, как самостоятельно позвонить в отдел кадров Службы 112, так и заполнить анкету соискателя в Агентстве по карьере молодежи МГУТУ.</w:t>
      </w:r>
    </w:p>
    <w:p>
      <w:pPr>
        <w:pStyle w:val="BodyText"/>
      </w:pPr>
      <w:r>
        <w:t xml:space="preserve">Дальнейшее сотрудничество между Службой 112 Москвы и МГУТУ им. К.Г. Разумовского будет происходить в рамках их проекта «Конструктор карьеры». Модель «Конструктора карьеры» позволяет студентам в процессе обучения осваивать дополнительные профессиональные программы, проходить практику в высокотехнологических компаниях, чтобы к концу обучения получить желаемый квалификационный уровень и успешно трудоустроиться.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112.mos.ru/www/upload/medialibrary/87b/vniz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http://112.mos.ru/presscenter/news/detail/10495383.html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ГКУ города Москвы «Система 112»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30" Target="http://112.mos.ru" TargetMode="External" /><Relationship Type="http://schemas.openxmlformats.org/officeDocument/2006/relationships/hyperlink" Id="rId29" Target="http://112.mos.ru/presscenter/news/detail/104953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112.mos.ru" TargetMode="External" /><Relationship Type="http://schemas.openxmlformats.org/officeDocument/2006/relationships/hyperlink" Id="rId29" Target="http://112.mos.ru/presscenter/news/detail/104953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2025-08-05T11:31:32Z</dcterms:created>
  <dcterms:modified xsi:type="dcterms:W3CDTF">2025-08-05T11:31:32Z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